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sz w:val="36"/>
          <w:szCs w:val="36"/>
          <w:highlight w:val="none"/>
        </w:rPr>
      </w:pPr>
      <w:r>
        <w:rPr>
          <w:rFonts w:hint="default" w:ascii="Times New Roman" w:hAnsi="Times New Roman" w:eastAsia="黑体" w:cs="Times New Roman"/>
          <w:sz w:val="36"/>
          <w:szCs w:val="36"/>
          <w:highlight w:val="none"/>
        </w:rPr>
        <w:t>附件3</w:t>
      </w:r>
    </w:p>
    <w:p>
      <w:pPr>
        <w:spacing w:line="600" w:lineRule="exact"/>
        <w:jc w:val="center"/>
        <w:rPr>
          <w:rFonts w:hint="default" w:ascii="Times New Roman" w:hAnsi="Times New Roman" w:eastAsia="方正小标宋简体" w:cs="Times New Roman"/>
          <w:sz w:val="36"/>
          <w:szCs w:val="36"/>
          <w:highlight w:val="none"/>
        </w:rPr>
      </w:pPr>
    </w:p>
    <w:p>
      <w:pPr>
        <w:spacing w:line="600" w:lineRule="exact"/>
        <w:jc w:val="center"/>
        <w:rPr>
          <w:rFonts w:hint="default" w:ascii="Times New Roman" w:hAnsi="Times New Roman" w:eastAsia="方正小标宋简体" w:cs="Times New Roman"/>
          <w:sz w:val="44"/>
          <w:szCs w:val="44"/>
          <w:highlight w:val="none"/>
        </w:rPr>
      </w:pPr>
      <w:r>
        <w:rPr>
          <w:rFonts w:hint="eastAsia" w:ascii="Times New Roman" w:hAnsi="Times New Roman" w:eastAsia="方正小标宋简体" w:cs="Times New Roman"/>
          <w:sz w:val="44"/>
          <w:szCs w:val="44"/>
          <w:highlight w:val="none"/>
          <w:lang w:val="en-US" w:eastAsia="zh-CN"/>
        </w:rPr>
        <w:t>第三期</w:t>
      </w:r>
      <w:r>
        <w:rPr>
          <w:rFonts w:hint="default" w:ascii="Times New Roman" w:hAnsi="Times New Roman" w:eastAsia="方正小标宋简体" w:cs="Times New Roman"/>
          <w:sz w:val="44"/>
          <w:szCs w:val="44"/>
          <w:highlight w:val="none"/>
        </w:rPr>
        <w:t>供需对接就业育人项目校企</w:t>
      </w:r>
    </w:p>
    <w:p>
      <w:pPr>
        <w:spacing w:line="600" w:lineRule="exact"/>
        <w:jc w:val="center"/>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合作协议</w:t>
      </w:r>
    </w:p>
    <w:p>
      <w:pPr>
        <w:pStyle w:val="6"/>
        <w:snapToGrid w:val="0"/>
        <w:spacing w:before="157" w:beforeLines="50" w:line="520" w:lineRule="exact"/>
        <w:ind w:right="-289" w:firstLine="640" w:firstLineChars="200"/>
        <w:jc w:val="both"/>
        <w:rPr>
          <w:rFonts w:hint="default" w:ascii="Times New Roman" w:hAnsi="Times New Roman" w:eastAsia="仿宋_GB2312" w:cs="Times New Roman"/>
          <w:color w:val="auto"/>
          <w:sz w:val="32"/>
          <w:szCs w:val="32"/>
          <w:highlight w:val="none"/>
        </w:rPr>
      </w:pPr>
    </w:p>
    <w:p>
      <w:pPr>
        <w:pStyle w:val="6"/>
        <w:snapToGrid w:val="0"/>
        <w:spacing w:before="157" w:beforeLines="50" w:line="520" w:lineRule="exact"/>
        <w:ind w:right="-289"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本合作协议（“协议”）由以下双方签订：XX大学，一所在中华人民共和国注册的高等院校（以下称“大学”）；以及</w:t>
      </w:r>
      <w:r>
        <w:rPr>
          <w:rFonts w:hint="eastAsia" w:ascii="Times New Roman" w:hAnsi="Times New Roman" w:eastAsia="仿宋_GB2312" w:cs="Times New Roman"/>
          <w:color w:val="auto"/>
          <w:sz w:val="32"/>
          <w:szCs w:val="32"/>
          <w:highlight w:val="none"/>
          <w:lang w:val="en-US" w:eastAsia="zh-CN"/>
        </w:rPr>
        <w:t>成都杰科力科技有限</w:t>
      </w:r>
      <w:r>
        <w:rPr>
          <w:rFonts w:hint="default" w:ascii="Times New Roman" w:hAnsi="Times New Roman" w:eastAsia="仿宋_GB2312" w:cs="Times New Roman"/>
          <w:color w:val="auto"/>
          <w:sz w:val="32"/>
          <w:szCs w:val="32"/>
          <w:highlight w:val="none"/>
        </w:rPr>
        <w:t>公司（以下称“公司”）。本协议将从公司在下面签署的日期起开始生效（“生效日期”）。</w:t>
      </w:r>
    </w:p>
    <w:p>
      <w:pPr>
        <w:pStyle w:val="6"/>
        <w:snapToGrid w:val="0"/>
        <w:spacing w:line="520" w:lineRule="exact"/>
        <w:ind w:right="-288"/>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w:t>
      </w:r>
    </w:p>
    <w:p>
      <w:pPr>
        <w:pStyle w:val="6"/>
        <w:snapToGrid w:val="0"/>
        <w:spacing w:line="520" w:lineRule="exact"/>
        <w:jc w:val="center"/>
        <w:rPr>
          <w:rFonts w:hint="default" w:ascii="Times New Roman" w:hAnsi="Times New Roman" w:eastAsia="仿宋_GB2312" w:cs="Times New Roman"/>
          <w:b/>
          <w:bCs/>
          <w:color w:val="auto"/>
          <w:sz w:val="32"/>
          <w:szCs w:val="32"/>
          <w:highlight w:val="none"/>
          <w:u w:val="single"/>
        </w:rPr>
      </w:pPr>
      <w:r>
        <w:rPr>
          <w:rFonts w:hint="default" w:ascii="Times New Roman" w:hAnsi="Times New Roman" w:eastAsia="仿宋_GB2312" w:cs="Times New Roman"/>
          <w:b/>
          <w:bCs/>
          <w:color w:val="auto"/>
          <w:sz w:val="32"/>
          <w:szCs w:val="32"/>
          <w:highlight w:val="none"/>
          <w:u w:val="single"/>
        </w:rPr>
        <w:t>背景信息</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XX</w:t>
      </w:r>
      <w:r>
        <w:rPr>
          <w:rFonts w:hint="default" w:ascii="Times New Roman" w:hAnsi="Times New Roman" w:eastAsia="仿宋_GB2312" w:cs="Times New Roman"/>
          <w:color w:val="auto"/>
          <w:sz w:val="32"/>
          <w:szCs w:val="32"/>
          <w:highlight w:val="none"/>
        </w:rPr>
        <w:t>大学情况介绍……</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成都杰科力科技有限公司</w:t>
      </w:r>
      <w:r>
        <w:rPr>
          <w:rFonts w:hint="default" w:ascii="Times New Roman" w:hAnsi="Times New Roman" w:eastAsia="仿宋_GB2312" w:cs="Times New Roman"/>
          <w:color w:val="auto"/>
          <w:sz w:val="32"/>
          <w:szCs w:val="32"/>
          <w:highlight w:val="none"/>
        </w:rPr>
        <w:t>情况介绍……</w:t>
      </w:r>
    </w:p>
    <w:p>
      <w:pPr>
        <w:pStyle w:val="6"/>
        <w:snapToGrid w:val="0"/>
        <w:spacing w:line="52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成都杰科力科技有限公司</w:t>
      </w:r>
      <w:r>
        <w:rPr>
          <w:rFonts w:hint="default" w:ascii="Times New Roman" w:hAnsi="Times New Roman" w:eastAsia="仿宋_GB2312" w:cs="Times New Roman"/>
          <w:color w:val="auto"/>
          <w:sz w:val="32"/>
          <w:szCs w:val="32"/>
          <w:highlight w:val="none"/>
        </w:rPr>
        <w:t>与</w:t>
      </w:r>
      <w:r>
        <w:rPr>
          <w:rFonts w:hint="default" w:ascii="Times New Roman" w:hAnsi="Times New Roman" w:eastAsia="仿宋_GB2312" w:cs="Times New Roman"/>
          <w:color w:val="auto"/>
          <w:sz w:val="32"/>
          <w:szCs w:val="32"/>
          <w:highlight w:val="none"/>
          <w:lang w:val="en-US" w:eastAsia="zh-CN"/>
        </w:rPr>
        <w:t>XX</w:t>
      </w:r>
      <w:r>
        <w:rPr>
          <w:rFonts w:hint="default" w:ascii="Times New Roman" w:hAnsi="Times New Roman" w:eastAsia="仿宋_GB2312" w:cs="Times New Roman"/>
          <w:color w:val="auto"/>
          <w:sz w:val="32"/>
          <w:szCs w:val="32"/>
          <w:highlight w:val="none"/>
        </w:rPr>
        <w:t>大学合作，实施XX项目，从协议签署之日起执行。</w:t>
      </w:r>
    </w:p>
    <w:p>
      <w:pPr>
        <w:pStyle w:val="6"/>
        <w:snapToGrid w:val="0"/>
        <w:spacing w:line="520" w:lineRule="exact"/>
        <w:jc w:val="center"/>
        <w:rPr>
          <w:rFonts w:hint="default" w:ascii="Times New Roman" w:hAnsi="Times New Roman" w:eastAsia="仿宋_GB2312" w:cs="Times New Roman"/>
          <w:b/>
          <w:bCs/>
          <w:color w:val="auto"/>
          <w:sz w:val="32"/>
          <w:szCs w:val="32"/>
          <w:highlight w:val="none"/>
          <w:u w:val="single"/>
        </w:rPr>
      </w:pPr>
      <w:r>
        <w:rPr>
          <w:rFonts w:hint="default" w:ascii="Times New Roman" w:hAnsi="Times New Roman" w:eastAsia="仿宋_GB2312" w:cs="Times New Roman"/>
          <w:b/>
          <w:bCs/>
          <w:color w:val="auto"/>
          <w:sz w:val="32"/>
          <w:szCs w:val="32"/>
          <w:highlight w:val="none"/>
          <w:u w:val="single"/>
        </w:rPr>
        <w:t>协议</w:t>
      </w:r>
    </w:p>
    <w:p>
      <w:pPr>
        <w:pStyle w:val="6"/>
        <w:snapToGrid w:val="0"/>
        <w:spacing w:line="520" w:lineRule="exact"/>
        <w:jc w:val="center"/>
        <w:rPr>
          <w:rFonts w:hint="default" w:ascii="Times New Roman" w:hAnsi="Times New Roman" w:eastAsia="仿宋_GB2312" w:cs="Times New Roman"/>
          <w:b/>
          <w:bCs/>
          <w:color w:val="auto"/>
          <w:sz w:val="32"/>
          <w:szCs w:val="32"/>
          <w:highlight w:val="none"/>
          <w:u w:val="single"/>
        </w:rPr>
      </w:pP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一、公司的承诺</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1.在受本协议约束的前提下，公司同意向大学提供项目经费人民币</w:t>
      </w:r>
      <w:r>
        <w:rPr>
          <w:rFonts w:hint="default" w:ascii="Times New Roman" w:hAnsi="Times New Roman" w:eastAsia="仿宋_GB2312" w:cs="Times New Roman"/>
          <w:color w:val="auto"/>
          <w:sz w:val="32"/>
          <w:szCs w:val="32"/>
          <w:highlight w:val="none"/>
          <w:u w:val="single"/>
        </w:rPr>
        <w:t>XX</w:t>
      </w:r>
      <w:r>
        <w:rPr>
          <w:rFonts w:hint="default" w:ascii="Times New Roman" w:hAnsi="Times New Roman" w:eastAsia="仿宋_GB2312" w:cs="Times New Roman"/>
          <w:color w:val="auto"/>
          <w:sz w:val="32"/>
          <w:szCs w:val="32"/>
          <w:highlight w:val="none"/>
        </w:rPr>
        <w:t>元（大写：XXX）。公司将依照附件XX的规定支付该笔资金。</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2.公司不承诺负责除本协议规定之外的任何开支、技术援助或品牌宣传。</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二、大学的承诺</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1.自本协议生效日起，大学将委派一名教职人员专门负责本项目的协调工作。</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sectPr>
          <w:footerReference r:id="rId3" w:type="default"/>
          <w:pgSz w:w="11906" w:h="16838"/>
          <w:pgMar w:top="1304" w:right="1701" w:bottom="1304" w:left="1701" w:header="851" w:footer="992" w:gutter="0"/>
          <w:pgNumType w:fmt="decimal" w:start="2"/>
          <w:cols w:space="0" w:num="1"/>
          <w:docGrid w:type="lines" w:linePitch="314" w:charSpace="0"/>
        </w:sectPr>
      </w:pP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2.大学将根据附件</w:t>
      </w:r>
      <w:r>
        <w:rPr>
          <w:rFonts w:hint="eastAsia" w:ascii="Times New Roman" w:hAnsi="Times New Roman" w:eastAsia="仿宋_GB2312" w:cs="Times New Roman"/>
          <w:color w:val="auto"/>
          <w:sz w:val="32"/>
          <w:szCs w:val="32"/>
          <w:highlight w:val="none"/>
          <w:lang w:val="en-US" w:eastAsia="zh-CN"/>
        </w:rPr>
        <w:t>2（第三期成都杰科力科技有限公司供需对接就业育人项目申请书）</w:t>
      </w:r>
      <w:r>
        <w:rPr>
          <w:rFonts w:hint="default" w:ascii="Times New Roman" w:hAnsi="Times New Roman" w:eastAsia="仿宋_GB2312" w:cs="Times New Roman"/>
          <w:color w:val="auto"/>
          <w:sz w:val="32"/>
          <w:szCs w:val="32"/>
          <w:highlight w:val="none"/>
        </w:rPr>
        <w:t>中的方案执行此项目。</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3.大学将根据公司提出的要求向公司提供项目状态，尤其是年中与年末的项目执行报告，包括资金使用情况。</w:t>
      </w:r>
    </w:p>
    <w:p>
      <w:pPr>
        <w:pStyle w:val="6"/>
        <w:snapToGrid w:val="0"/>
        <w:spacing w:line="52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三、保密</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四、公开</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任何一方均不得在未经另一方事先书面同意的情况下就本协议所赋予的关系发表任何公开声明，除非法律有此要求，并且已向另一方提供了合理通知</w:t>
      </w:r>
      <w:r>
        <w:rPr>
          <w:rFonts w:hint="default" w:ascii="Times New Roman" w:hAnsi="Times New Roman" w:eastAsia="仿宋_GB2312" w:cs="Times New Roman"/>
          <w:b/>
          <w:bCs/>
          <w:color w:val="auto"/>
          <w:sz w:val="32"/>
          <w:szCs w:val="32"/>
          <w:highlight w:val="none"/>
        </w:rPr>
        <w:t>。</w:t>
      </w:r>
    </w:p>
    <w:p>
      <w:pPr>
        <w:pStyle w:val="6"/>
        <w:snapToGrid w:val="0"/>
        <w:spacing w:line="52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五、生效、期限和终止，其他规定</w:t>
      </w:r>
    </w:p>
    <w:p>
      <w:pPr>
        <w:pStyle w:val="6"/>
        <w:snapToGrid w:val="0"/>
        <w:spacing w:line="52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1.期限：本协议的生效日期为公司签名的日期，本协议的有效期为</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年（“期限”）。</w:t>
      </w:r>
    </w:p>
    <w:p>
      <w:pPr>
        <w:pStyle w:val="6"/>
        <w:snapToGrid w:val="0"/>
        <w:spacing w:line="52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2.终止</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（1）在下列情况下，任何一方均可在书面通知另一方后立即终止本协议：如果另一方实质性违反了本协议，并在收到首先发现其违约的一方的通知后的 30 天内未对此类违约进行补救。</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（2）在下列情况下，任何一方均可在书面通知另一方后立即终止本协议：如果另一方因不可抗力而无法履行本协议所规定义务的时间超过 30 天。 </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3.修订内容。任何修改都必须以书面形式作出，并且明确说明修改了本协议之内容。</w:t>
      </w:r>
    </w:p>
    <w:p>
      <w:pPr>
        <w:pStyle w:val="7"/>
        <w:shd w:val="clear" w:color="auto" w:fill="FFFFFF"/>
        <w:spacing w:beforeAutospacing="0" w:afterAutospacing="0" w:line="520" w:lineRule="exact"/>
        <w:ind w:firstLine="640" w:firstLineChars="200"/>
        <w:jc w:val="both"/>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rPr>
        <w:t>4.管辖法律。本协议受中华人民共和国法律的管辖；</w:t>
      </w:r>
      <w:r>
        <w:rPr>
          <w:rFonts w:hint="default" w:ascii="Times New Roman" w:hAnsi="Times New Roman" w:eastAsia="仿宋_GB2312" w:cs="Times New Roman"/>
          <w:sz w:val="32"/>
          <w:szCs w:val="32"/>
          <w:highlight w:val="none"/>
          <w:shd w:val="clear" w:color="auto" w:fill="FFFFFF"/>
        </w:rPr>
        <w:t>本协议履行中出现纠纷，双方应尽力协商解决；协商不成，提交当地仲裁委员会仲裁。</w:t>
      </w: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p>
    <w:p>
      <w:pPr>
        <w:pStyle w:val="6"/>
        <w:snapToGrid w:val="0"/>
        <w:spacing w:line="52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附件：（可包含项目申报书，经费支付方式、支付时间，项目成果约定，验收方式，其他约定等）</w:t>
      </w:r>
    </w:p>
    <w:p>
      <w:pPr>
        <w:pStyle w:val="6"/>
        <w:snapToGrid w:val="0"/>
        <w:spacing w:line="520" w:lineRule="exact"/>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w:t>
      </w:r>
    </w:p>
    <w:p>
      <w:pPr>
        <w:snapToGrid w:val="0"/>
        <w:spacing w:line="520" w:lineRule="exac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w:t>
      </w:r>
    </w:p>
    <w:p>
      <w:pPr>
        <w:pStyle w:val="6"/>
        <w:snapToGrid w:val="0"/>
        <w:spacing w:line="520" w:lineRule="exac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双方已于生效日期由合法授权代表签署本协议。</w:t>
      </w:r>
    </w:p>
    <w:p>
      <w:pPr>
        <w:pStyle w:val="6"/>
        <w:snapToGrid w:val="0"/>
        <w:spacing w:line="520" w:lineRule="exac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[以下为签字页]</w:t>
      </w:r>
    </w:p>
    <w:tbl>
      <w:tblPr>
        <w:tblStyle w:val="4"/>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p>
          <w:p>
            <w:pPr>
              <w:pStyle w:val="3"/>
              <w:spacing w:beforeAutospacing="0" w:afterAutospacing="0" w:line="500" w:lineRule="exact"/>
              <w:rPr>
                <w:rFonts w:hint="eastAsia" w:ascii="Times New Roman" w:hAnsi="Times New Roman" w:eastAsia="华文仿宋" w:cs="Times New Roman"/>
                <w:b/>
                <w:bCs/>
                <w:i/>
                <w:iCs/>
                <w:kern w:val="2"/>
                <w:sz w:val="32"/>
                <w:szCs w:val="32"/>
                <w:highlight w:val="none"/>
                <w:lang w:eastAsia="zh-CN"/>
              </w:rPr>
            </w:pPr>
            <w:r>
              <w:rPr>
                <w:rFonts w:hint="eastAsia" w:ascii="Times New Roman" w:hAnsi="Times New Roman" w:eastAsia="华文仿宋" w:cs="Times New Roman"/>
                <w:b/>
                <w:bCs/>
                <w:kern w:val="2"/>
                <w:sz w:val="32"/>
                <w:szCs w:val="32"/>
                <w:highlight w:val="none"/>
                <w:lang w:eastAsia="zh-CN"/>
              </w:rPr>
              <w:t>成都杰科力科技有限公司</w:t>
            </w:r>
          </w:p>
          <w:p>
            <w:pPr>
              <w:pStyle w:val="6"/>
              <w:spacing w:line="500" w:lineRule="exact"/>
              <w:rPr>
                <w:rFonts w:hint="default" w:ascii="Times New Roman" w:hAnsi="Times New Roman" w:cs="Times New Roman"/>
                <w:color w:val="auto"/>
                <w:sz w:val="32"/>
                <w:szCs w:val="32"/>
                <w:highlight w:val="none"/>
              </w:rPr>
            </w:pPr>
          </w:p>
          <w:p>
            <w:pPr>
              <w:pStyle w:val="6"/>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姓名: ___________________</w:t>
            </w:r>
          </w:p>
          <w:p>
            <w:pPr>
              <w:pStyle w:val="6"/>
              <w:spacing w:line="500" w:lineRule="exact"/>
              <w:rPr>
                <w:rFonts w:hint="default" w:ascii="Times New Roman" w:hAnsi="Times New Roman" w:cs="Times New Roman"/>
                <w:color w:val="auto"/>
                <w:sz w:val="32"/>
                <w:szCs w:val="32"/>
                <w:highlight w:val="none"/>
              </w:rPr>
            </w:pPr>
          </w:p>
          <w:p>
            <w:pPr>
              <w:pStyle w:val="3"/>
              <w:spacing w:beforeAutospacing="0" w:afterAutospacing="0" w:line="500" w:lineRule="exact"/>
              <w:rPr>
                <w:rFonts w:hint="default" w:ascii="Times New Roman" w:hAnsi="Times New Roman" w:eastAsia="华文仿宋" w:cs="Times New Roman"/>
                <w:kern w:val="2"/>
                <w:sz w:val="32"/>
                <w:szCs w:val="32"/>
                <w:highlight w:val="none"/>
              </w:rPr>
            </w:pPr>
          </w:p>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r>
              <w:rPr>
                <w:rFonts w:hint="default" w:ascii="Times New Roman" w:hAnsi="Times New Roman" w:eastAsia="华文仿宋" w:cs="Times New Roman"/>
                <w:kern w:val="2"/>
                <w:sz w:val="32"/>
                <w:szCs w:val="32"/>
                <w:highlight w:val="none"/>
              </w:rPr>
              <w:t>日期: ___________________</w:t>
            </w:r>
          </w:p>
        </w:tc>
        <w:tc>
          <w:tcPr>
            <w:tcW w:w="3800" w:type="dxa"/>
            <w:tcMar>
              <w:top w:w="0" w:type="dxa"/>
              <w:left w:w="0" w:type="dxa"/>
              <w:bottom w:w="0" w:type="dxa"/>
              <w:right w:w="0" w:type="dxa"/>
            </w:tcMar>
          </w:tcPr>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p>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r>
              <w:rPr>
                <w:rFonts w:hint="default" w:ascii="Times New Roman" w:hAnsi="Times New Roman" w:eastAsia="华文仿宋" w:cs="Times New Roman"/>
                <w:b/>
                <w:bCs/>
                <w:kern w:val="2"/>
                <w:sz w:val="32"/>
                <w:szCs w:val="32"/>
                <w:highlight w:val="none"/>
              </w:rPr>
              <w:t>XX大学</w:t>
            </w:r>
          </w:p>
          <w:p>
            <w:pPr>
              <w:spacing w:line="500" w:lineRule="exact"/>
              <w:rPr>
                <w:rFonts w:hint="default" w:ascii="Times New Roman" w:hAnsi="Times New Roman" w:cs="Times New Roman"/>
                <w:highlight w:val="none"/>
              </w:rPr>
            </w:pPr>
          </w:p>
          <w:p>
            <w:pPr>
              <w:pStyle w:val="6"/>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姓名: __________________</w:t>
            </w:r>
          </w:p>
          <w:p>
            <w:pPr>
              <w:pStyle w:val="6"/>
              <w:spacing w:line="500" w:lineRule="exact"/>
              <w:rPr>
                <w:rFonts w:hint="default" w:ascii="Times New Roman" w:hAnsi="Times New Roman" w:cs="Times New Roman"/>
                <w:color w:val="auto"/>
                <w:sz w:val="32"/>
                <w:szCs w:val="32"/>
                <w:highlight w:val="none"/>
              </w:rPr>
            </w:pPr>
          </w:p>
          <w:p>
            <w:pPr>
              <w:pStyle w:val="6"/>
              <w:snapToGrid w:val="0"/>
              <w:spacing w:line="500" w:lineRule="exact"/>
              <w:rPr>
                <w:rFonts w:hint="default" w:ascii="Times New Roman" w:hAnsi="Times New Roman" w:cs="Times New Roman"/>
                <w:color w:val="auto"/>
                <w:sz w:val="32"/>
                <w:szCs w:val="32"/>
                <w:highlight w:val="none"/>
              </w:rPr>
            </w:pPr>
          </w:p>
          <w:p>
            <w:pPr>
              <w:pStyle w:val="6"/>
              <w:snapToGrid w:val="0"/>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日期: __________________</w:t>
            </w:r>
          </w:p>
        </w:tc>
      </w:tr>
    </w:tbl>
    <w:p>
      <w:pPr>
        <w:tabs>
          <w:tab w:val="left" w:pos="2712"/>
        </w:tabs>
        <w:jc w:val="left"/>
        <w:rPr>
          <w:rFonts w:hint="default" w:ascii="Times New Roman" w:hAnsi="Times New Roman" w:cs="Times New Roman"/>
          <w:highlight w:val="none"/>
        </w:rPr>
      </w:pPr>
    </w:p>
    <w:p>
      <w:pPr>
        <w:sectPr>
          <w:footerReference r:id="rId4" w:type="default"/>
          <w:pgSz w:w="11906" w:h="16838"/>
          <w:pgMar w:top="1304" w:right="1701" w:bottom="1304" w:left="1701" w:header="851" w:footer="992" w:gutter="0"/>
          <w:pgNumType w:fmt="decimal" w:start="2"/>
          <w:cols w:space="0" w:num="1"/>
          <w:docGrid w:type="lines" w:linePitch="314" w:charSpace="0"/>
        </w:sectPr>
      </w:pPr>
    </w:p>
    <w:p>
      <w:pPr>
        <w:jc w:val="left"/>
        <w:rPr>
          <w:rFonts w:hint="eastAsia" w:ascii="Times New Roman" w:hAnsi="Times New Roman" w:eastAsia="黑体" w:cs="Times New Roman"/>
          <w:sz w:val="36"/>
          <w:szCs w:val="36"/>
          <w:highlight w:val="none"/>
          <w:lang w:val="en-US" w:eastAsia="zh-CN"/>
        </w:rPr>
      </w:pPr>
      <w:r>
        <w:rPr>
          <w:rFonts w:hint="eastAsia" w:ascii="Times New Roman" w:hAnsi="Times New Roman" w:eastAsia="黑体" w:cs="Times New Roman"/>
          <w:sz w:val="36"/>
          <w:szCs w:val="36"/>
          <w:highlight w:val="none"/>
          <w:lang w:val="en-US" w:eastAsia="zh-CN"/>
        </w:rPr>
        <w:t>附件1</w:t>
      </w:r>
    </w:p>
    <w:p>
      <w:pPr>
        <w:snapToGrid w:val="0"/>
        <w:spacing w:before="240" w:line="360" w:lineRule="auto"/>
        <w:jc w:val="center"/>
        <w:rPr>
          <w:rFonts w:hint="eastAsia" w:ascii="Times New Roman" w:hAnsi="Times New Roman" w:eastAsia="黑体" w:cs="Times New Roman"/>
          <w:sz w:val="44"/>
          <w:szCs w:val="44"/>
          <w:highlight w:val="none"/>
          <w:lang w:val="en-US" w:eastAsia="zh-CN"/>
        </w:rPr>
      </w:pPr>
      <w:r>
        <w:rPr>
          <w:rFonts w:hint="eastAsia" w:ascii="Times New Roman" w:hAnsi="Times New Roman" w:eastAsia="黑体" w:cs="Times New Roman"/>
          <w:sz w:val="44"/>
          <w:szCs w:val="44"/>
          <w:highlight w:val="none"/>
          <w:lang w:val="en-US" w:eastAsia="zh-CN"/>
        </w:rPr>
        <w:t>补充协议</w:t>
      </w:r>
    </w:p>
    <w:p>
      <w:pPr>
        <w:spacing w:line="360" w:lineRule="auto"/>
        <w:ind w:firstLine="480" w:firstLineChars="200"/>
        <w:rPr>
          <w:sz w:val="24"/>
        </w:rPr>
      </w:pPr>
      <w:r>
        <w:rPr>
          <w:rFonts w:hint="eastAsia"/>
          <w:sz w:val="24"/>
        </w:rPr>
        <w:t>依据教育部高等教育司发布的《第三期供需对接就业育人项目》，</w:t>
      </w:r>
      <w:r>
        <w:rPr>
          <w:rFonts w:hint="eastAsia"/>
          <w:sz w:val="24"/>
          <w:lang w:val="en-US" w:eastAsia="zh-CN"/>
        </w:rPr>
        <w:t>成都杰科力科技有限公司</w:t>
      </w:r>
      <w:r>
        <w:rPr>
          <w:rFonts w:hint="eastAsia"/>
          <w:sz w:val="24"/>
        </w:rPr>
        <w:t>申报并入选了第三期供需对接就业育人项目（以下简称“项目”）。为确保项目顺利实施，甲乙双方在友好协商的基础上，签署如下项目</w:t>
      </w:r>
      <w:r>
        <w:rPr>
          <w:rFonts w:hint="eastAsia"/>
          <w:sz w:val="24"/>
          <w:lang w:val="en-US" w:eastAsia="zh-CN"/>
        </w:rPr>
        <w:t>补充</w:t>
      </w:r>
      <w:r>
        <w:rPr>
          <w:rFonts w:hint="eastAsia"/>
          <w:sz w:val="24"/>
        </w:rPr>
        <w:t>协议。</w:t>
      </w:r>
    </w:p>
    <w:p>
      <w:pPr>
        <w:spacing w:line="360" w:lineRule="auto"/>
        <w:ind w:firstLine="482" w:firstLineChars="200"/>
        <w:rPr>
          <w:rFonts w:cs="宋体"/>
          <w:sz w:val="24"/>
        </w:rPr>
      </w:pPr>
      <w:r>
        <w:rPr>
          <w:rFonts w:hint="eastAsia"/>
          <w:b/>
          <w:sz w:val="24"/>
        </w:rPr>
        <w:t>第一条</w:t>
      </w:r>
      <w:r>
        <w:rPr>
          <w:b/>
          <w:sz w:val="24"/>
        </w:rPr>
        <w:t xml:space="preserve">  </w:t>
      </w:r>
      <w:r>
        <w:rPr>
          <w:rFonts w:hint="eastAsia"/>
          <w:sz w:val="24"/>
        </w:rPr>
        <w:t>乙方接受甲方委托承担的项目名称为</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r>
        <w:rPr>
          <w:rFonts w:hint="eastAsia" w:cs="宋体"/>
          <w:sz w:val="24"/>
        </w:rPr>
        <w:t>乙方</w:t>
      </w:r>
      <w:r>
        <w:rPr>
          <w:rFonts w:cs="宋体"/>
          <w:sz w:val="24"/>
        </w:rPr>
        <w:t>承担的</w:t>
      </w:r>
      <w:r>
        <w:rPr>
          <w:rFonts w:hint="eastAsia" w:cs="宋体"/>
          <w:sz w:val="24"/>
        </w:rPr>
        <w:t>本项目研究应完成甲方项目指南要求的相关任务，具体包括：</w:t>
      </w:r>
    </w:p>
    <w:p>
      <w:pPr>
        <w:spacing w:line="360" w:lineRule="auto"/>
        <w:ind w:firstLine="480" w:firstLineChars="200"/>
        <w:rPr>
          <w:sz w:val="24"/>
        </w:rPr>
      </w:pPr>
      <w:r>
        <w:rPr>
          <w:rFonts w:hint="eastAsia"/>
          <w:sz w:val="24"/>
        </w:rPr>
        <w:t>（1）</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ind w:firstLine="480" w:firstLineChars="200"/>
        <w:rPr>
          <w:sz w:val="24"/>
        </w:rPr>
      </w:pPr>
      <w:r>
        <w:rPr>
          <w:rFonts w:hint="eastAsia"/>
          <w:sz w:val="24"/>
        </w:rPr>
        <w:t>（2）</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ind w:firstLine="480" w:firstLineChars="200"/>
        <w:rPr>
          <w:sz w:val="24"/>
        </w:rPr>
      </w:pPr>
      <w:r>
        <w:rPr>
          <w:rFonts w:hint="eastAsia"/>
          <w:sz w:val="24"/>
        </w:rPr>
        <w:t>（3）</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ind w:firstLine="480" w:firstLineChars="200"/>
        <w:rPr>
          <w:rFonts w:hint="eastAsia" w:cs="宋体"/>
          <w:sz w:val="24"/>
        </w:rPr>
      </w:pPr>
      <w:r>
        <w:rPr>
          <w:rFonts w:hint="eastAsia"/>
          <w:sz w:val="24"/>
        </w:rPr>
        <w:t>（</w:t>
      </w:r>
      <w:r>
        <w:rPr>
          <w:rFonts w:hint="eastAsia"/>
          <w:sz w:val="24"/>
          <w:lang w:val="en-US" w:eastAsia="zh-CN"/>
        </w:rPr>
        <w:t>4</w:t>
      </w:r>
      <w:r>
        <w:rPr>
          <w:rFonts w:hint="eastAsia"/>
          <w:sz w:val="24"/>
        </w:rPr>
        <w:t>）</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keepNext w:val="0"/>
        <w:keepLines w:val="0"/>
        <w:pageBreakBefore w:val="0"/>
        <w:widowControl w:val="0"/>
        <w:kinsoku/>
        <w:wordWrap w:val="0"/>
        <w:overflowPunct/>
        <w:topLinePunct/>
        <w:autoSpaceDE/>
        <w:autoSpaceDN/>
        <w:bidi w:val="0"/>
        <w:adjustRightInd/>
        <w:snapToGrid/>
        <w:spacing w:line="360" w:lineRule="auto"/>
        <w:ind w:firstLine="482" w:firstLineChars="200"/>
        <w:textAlignment w:val="auto"/>
        <w:rPr>
          <w:rFonts w:hint="eastAsia" w:cs="宋体"/>
          <w:sz w:val="24"/>
        </w:rPr>
      </w:pPr>
      <w:r>
        <w:rPr>
          <w:rFonts w:hint="eastAsia" w:cs="宋体"/>
          <w:b/>
          <w:sz w:val="24"/>
        </w:rPr>
        <w:t>第二条</w:t>
      </w:r>
      <w:r>
        <w:rPr>
          <w:rFonts w:hint="eastAsia" w:cs="宋体"/>
          <w:sz w:val="24"/>
        </w:rPr>
        <w:t xml:space="preserve">  本项目所产生的全部作品（简称“本项目成果”，包括但不限于：项目研究总结报告、课程体系、在线课程、教学大纲、教学课件、实验方案、教学案例、软硬件作品等）的知识产权归属约定如下：</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cs="宋体"/>
          <w:sz w:val="24"/>
        </w:rPr>
        <w:t>。</w:t>
      </w:r>
    </w:p>
    <w:p>
      <w:pPr>
        <w:spacing w:line="360" w:lineRule="auto"/>
        <w:ind w:firstLine="482" w:firstLineChars="200"/>
        <w:rPr>
          <w:rFonts w:hint="eastAsia"/>
          <w:sz w:val="24"/>
        </w:rPr>
      </w:pPr>
      <w:r>
        <w:rPr>
          <w:rFonts w:hint="eastAsia" w:cs="宋体"/>
          <w:b/>
          <w:kern w:val="0"/>
          <w:sz w:val="24"/>
        </w:rPr>
        <w:t>第三条</w:t>
      </w:r>
      <w:r>
        <w:rPr>
          <w:rFonts w:hint="eastAsia" w:cs="宋体"/>
          <w:kern w:val="0"/>
          <w:sz w:val="24"/>
        </w:rPr>
        <w:t xml:space="preserve">  当本项目成果为合作作品时，由乙方负责联系取得其合作者的授权。</w:t>
      </w:r>
    </w:p>
    <w:p>
      <w:pPr>
        <w:spacing w:line="360" w:lineRule="auto"/>
        <w:ind w:firstLine="482" w:firstLineChars="200"/>
        <w:rPr>
          <w:rFonts w:hint="eastAsia"/>
          <w:sz w:val="24"/>
        </w:rPr>
      </w:pPr>
      <w:r>
        <w:rPr>
          <w:rFonts w:hint="eastAsia"/>
          <w:b/>
          <w:sz w:val="24"/>
        </w:rPr>
        <w:t>第四条</w:t>
      </w:r>
      <w:r>
        <w:rPr>
          <w:rFonts w:hint="eastAsia"/>
          <w:sz w:val="24"/>
        </w:rPr>
        <w:t xml:space="preserve">  乙方保证本项目成果的整体或者素材、软件等不侵犯第三方的合法权益。</w:t>
      </w:r>
    </w:p>
    <w:p>
      <w:pPr>
        <w:snapToGrid w:val="0"/>
        <w:spacing w:line="360" w:lineRule="auto"/>
        <w:ind w:firstLine="482" w:firstLineChars="200"/>
        <w:rPr>
          <w:spacing w:val="-6"/>
          <w:sz w:val="24"/>
        </w:rPr>
      </w:pPr>
      <w:r>
        <w:rPr>
          <w:rFonts w:hint="eastAsia"/>
          <w:b/>
          <w:sz w:val="24"/>
        </w:rPr>
        <w:t xml:space="preserve">第五条 </w:t>
      </w:r>
      <w:r>
        <w:rPr>
          <w:rFonts w:hint="eastAsia"/>
          <w:sz w:val="24"/>
        </w:rPr>
        <w:t xml:space="preserve"> </w:t>
      </w:r>
      <w:r>
        <w:rPr>
          <w:rFonts w:hint="eastAsia"/>
          <w:spacing w:val="-6"/>
          <w:sz w:val="24"/>
        </w:rPr>
        <w:t>本项目建设周期为</w:t>
      </w:r>
      <w:r>
        <w:rPr>
          <w:rFonts w:hint="eastAsia"/>
          <w:spacing w:val="-6"/>
          <w:sz w:val="24"/>
          <w:u w:val="single"/>
        </w:rPr>
        <w:t xml:space="preserve"> </w:t>
      </w:r>
      <w:r>
        <w:rPr>
          <w:spacing w:val="-6"/>
          <w:sz w:val="24"/>
          <w:u w:val="single"/>
        </w:rPr>
        <w:t xml:space="preserve"> </w:t>
      </w:r>
      <w:r>
        <w:rPr>
          <w:rFonts w:hint="eastAsia"/>
          <w:spacing w:val="-6"/>
          <w:sz w:val="24"/>
          <w:u w:val="single"/>
          <w:lang w:val="en-US" w:eastAsia="zh-CN"/>
        </w:rPr>
        <w:t>一</w:t>
      </w:r>
      <w:r>
        <w:rPr>
          <w:spacing w:val="-6"/>
          <w:sz w:val="24"/>
          <w:u w:val="single"/>
        </w:rPr>
        <w:t xml:space="preserve">  </w:t>
      </w:r>
      <w:r>
        <w:rPr>
          <w:rFonts w:hint="eastAsia"/>
          <w:spacing w:val="-6"/>
          <w:sz w:val="24"/>
        </w:rPr>
        <w:t>年。</w:t>
      </w:r>
    </w:p>
    <w:p>
      <w:pPr>
        <w:spacing w:line="360" w:lineRule="auto"/>
        <w:ind w:firstLine="482" w:firstLineChars="200"/>
        <w:rPr>
          <w:rFonts w:hint="eastAsia" w:cs="宋体"/>
          <w:sz w:val="24"/>
        </w:rPr>
      </w:pPr>
      <w:r>
        <w:rPr>
          <w:rFonts w:hint="eastAsia" w:cs="宋体"/>
          <w:b/>
          <w:sz w:val="24"/>
        </w:rPr>
        <w:t>第六条</w:t>
      </w:r>
      <w:r>
        <w:rPr>
          <w:rFonts w:hint="eastAsia" w:cs="宋体"/>
          <w:sz w:val="24"/>
        </w:rPr>
        <w:t xml:space="preserve">  本项目成果的交付时间为：</w:t>
      </w:r>
      <w:r>
        <w:rPr>
          <w:rFonts w:hint="eastAsia" w:cs="宋体"/>
          <w:sz w:val="24"/>
          <w:u w:val="single"/>
        </w:rPr>
        <w:t xml:space="preserve"> </w:t>
      </w:r>
      <w:r>
        <w:rPr>
          <w:rFonts w:hint="eastAsia" w:cs="宋体"/>
          <w:sz w:val="24"/>
          <w:u w:val="single"/>
          <w:lang w:val="en-US" w:eastAsia="zh-CN"/>
        </w:rPr>
        <w:t>从学校申报立项之日起一年内</w:t>
      </w:r>
      <w:r>
        <w:rPr>
          <w:rFonts w:cs="宋体"/>
          <w:sz w:val="24"/>
          <w:u w:val="single"/>
        </w:rPr>
        <w:t xml:space="preserve"> </w:t>
      </w:r>
      <w:r>
        <w:rPr>
          <w:rFonts w:hint="eastAsia" w:cs="宋体"/>
          <w:sz w:val="24"/>
        </w:rPr>
        <w:t>，交付方式为：</w:t>
      </w:r>
      <w:r>
        <w:rPr>
          <w:sz w:val="24"/>
          <w:u w:val="single"/>
        </w:rPr>
        <w:t xml:space="preserve">   </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sz w:val="24"/>
          <w:u w:val="single"/>
        </w:rPr>
      </w:pPr>
      <w:r>
        <w:rPr>
          <w:rFonts w:hint="eastAsia"/>
          <w:spacing w:val="-6"/>
          <w:sz w:val="24"/>
        </w:rPr>
        <w:t>双方约定，按以下标准对项目成果进行验收</w:t>
      </w:r>
      <w:r>
        <w:rPr>
          <w:rFonts w:hint="eastAsia"/>
          <w:sz w:val="24"/>
        </w:rPr>
        <w:t>：</w:t>
      </w:r>
      <w:r>
        <w:rPr>
          <w:sz w:val="24"/>
          <w:u w:val="single"/>
        </w:rPr>
        <w:t xml:space="preserve">  </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ind w:firstLine="482" w:firstLineChars="200"/>
        <w:rPr>
          <w:rFonts w:hint="eastAsia"/>
          <w:b/>
          <w:sz w:val="24"/>
        </w:rPr>
      </w:pPr>
      <w:r>
        <w:rPr>
          <w:rFonts w:hint="eastAsia"/>
          <w:b/>
          <w:sz w:val="24"/>
        </w:rPr>
        <w:t xml:space="preserve">第七条 </w:t>
      </w:r>
      <w:r>
        <w:rPr>
          <w:rFonts w:hint="eastAsia"/>
          <w:bCs/>
          <w:sz w:val="24"/>
        </w:rPr>
        <w:t>本</w:t>
      </w:r>
      <w:r>
        <w:rPr>
          <w:bCs/>
          <w:sz w:val="24"/>
        </w:rPr>
        <w:t>项目经费</w:t>
      </w:r>
      <w:r>
        <w:rPr>
          <w:rFonts w:hint="eastAsia"/>
          <w:bCs/>
          <w:sz w:val="24"/>
        </w:rPr>
        <w:t>及拨</w:t>
      </w:r>
      <w:r>
        <w:rPr>
          <w:bCs/>
          <w:sz w:val="24"/>
        </w:rPr>
        <w:t>款</w:t>
      </w:r>
      <w:r>
        <w:rPr>
          <w:rFonts w:hint="eastAsia"/>
          <w:bCs/>
          <w:sz w:val="24"/>
        </w:rPr>
        <w:t>事宜约定如下：</w:t>
      </w:r>
    </w:p>
    <w:p>
      <w:pPr>
        <w:spacing w:line="360" w:lineRule="auto"/>
        <w:ind w:firstLine="480" w:firstLineChars="200"/>
        <w:rPr>
          <w:sz w:val="24"/>
        </w:rPr>
      </w:pPr>
      <w:r>
        <w:rPr>
          <w:rFonts w:hint="eastAsia"/>
          <w:sz w:val="24"/>
        </w:rPr>
        <w:t>（1）本</w:t>
      </w:r>
      <w:r>
        <w:rPr>
          <w:sz w:val="24"/>
        </w:rPr>
        <w:t>项目经费</w:t>
      </w:r>
      <w:r>
        <w:rPr>
          <w:rFonts w:hint="eastAsia"/>
          <w:sz w:val="24"/>
        </w:rPr>
        <w:t>总额</w:t>
      </w:r>
      <w:r>
        <w:rPr>
          <w:sz w:val="24"/>
        </w:rPr>
        <w:t>为人民币</w:t>
      </w:r>
      <w:r>
        <w:rPr>
          <w:sz w:val="24"/>
          <w:u w:val="single"/>
        </w:rPr>
        <w:t xml:space="preserve">       </w:t>
      </w:r>
      <w:r>
        <w:rPr>
          <w:rFonts w:hint="eastAsia"/>
          <w:sz w:val="24"/>
        </w:rPr>
        <w:t>万</w:t>
      </w:r>
      <w:r>
        <w:rPr>
          <w:sz w:val="24"/>
        </w:rPr>
        <w:t>元</w:t>
      </w:r>
      <w:r>
        <w:rPr>
          <w:rFonts w:hint="eastAsia"/>
          <w:sz w:val="24"/>
        </w:rPr>
        <w:t>（</w:t>
      </w:r>
      <w:r>
        <w:rPr>
          <w:sz w:val="24"/>
        </w:rPr>
        <w:t>大写</w:t>
      </w:r>
      <w:r>
        <w:rPr>
          <w:rFonts w:hint="eastAsia"/>
          <w:sz w:val="24"/>
        </w:rPr>
        <w:t>：</w:t>
      </w:r>
      <w:r>
        <w:rPr>
          <w:rFonts w:hint="eastAsia"/>
          <w:sz w:val="24"/>
          <w:u w:val="single"/>
        </w:rPr>
        <w:t xml:space="preserve">   </w:t>
      </w:r>
      <w:r>
        <w:rPr>
          <w:sz w:val="24"/>
          <w:u w:val="single"/>
        </w:rPr>
        <w:t xml:space="preserve">        </w:t>
      </w:r>
      <w:r>
        <w:rPr>
          <w:sz w:val="24"/>
        </w:rPr>
        <w:t>）</w:t>
      </w:r>
      <w:r>
        <w:rPr>
          <w:rFonts w:hint="eastAsia"/>
          <w:sz w:val="24"/>
        </w:rPr>
        <w:t>。</w:t>
      </w:r>
    </w:p>
    <w:p>
      <w:pPr>
        <w:spacing w:line="360" w:lineRule="auto"/>
        <w:ind w:firstLine="480" w:firstLineChars="200"/>
        <w:rPr>
          <w:sz w:val="24"/>
          <w:u w:val="single"/>
        </w:rPr>
      </w:pPr>
      <w:r>
        <w:rPr>
          <w:rFonts w:hint="eastAsia"/>
          <w:sz w:val="24"/>
        </w:rPr>
        <w:t>（2）项目经费由甲方</w:t>
      </w:r>
      <w:r>
        <w:rPr>
          <w:rFonts w:hint="eastAsia"/>
          <w:sz w:val="24"/>
          <w:u w:val="single"/>
        </w:rPr>
        <w:t xml:space="preserve"> </w:t>
      </w:r>
      <w:r>
        <w:rPr>
          <w:sz w:val="24"/>
          <w:u w:val="single"/>
        </w:rPr>
        <w:t xml:space="preserve">  </w:t>
      </w:r>
      <w:r>
        <w:rPr>
          <w:rFonts w:hint="eastAsia"/>
          <w:sz w:val="24"/>
          <w:u w:val="single"/>
          <w:lang w:val="en-US" w:eastAsia="zh-CN"/>
        </w:rPr>
        <w:t>1</w:t>
      </w:r>
      <w:r>
        <w:rPr>
          <w:sz w:val="24"/>
          <w:u w:val="single"/>
        </w:rPr>
        <w:t xml:space="preserve">  </w:t>
      </w:r>
      <w:r>
        <w:rPr>
          <w:rFonts w:hint="eastAsia"/>
          <w:sz w:val="24"/>
        </w:rPr>
        <w:t>（一次或分期）支付到乙方指定的账户。具体支付方式及时间：</w:t>
      </w:r>
      <w:r>
        <w:rPr>
          <w:rFonts w:hint="eastAsia"/>
          <w:sz w:val="24"/>
          <w:u w:val="single"/>
        </w:rPr>
        <w:t xml:space="preserve"> </w:t>
      </w:r>
      <w:r>
        <w:rPr>
          <w:sz w:val="24"/>
          <w:u w:val="single"/>
        </w:rPr>
        <w:t xml:space="preserve">     </w:t>
      </w:r>
      <w:r>
        <w:rPr>
          <w:rFonts w:hint="eastAsia"/>
          <w:sz w:val="24"/>
          <w:u w:val="single"/>
        </w:rPr>
        <w:t>一次性支付，结项前支付</w:t>
      </w:r>
      <w:r>
        <w:rPr>
          <w:sz w:val="24"/>
          <w:u w:val="single"/>
        </w:rPr>
        <w:t xml:space="preserve">                      </w:t>
      </w:r>
      <w:r>
        <w:rPr>
          <w:rFonts w:hint="default"/>
          <w:sz w:val="24"/>
          <w:u w:val="single"/>
        </w:rPr>
        <w:t xml:space="preserve"> </w:t>
      </w:r>
      <w:r>
        <w:rPr>
          <w:sz w:val="24"/>
          <w:u w:val="single"/>
        </w:rPr>
        <w:t xml:space="preserve"> </w:t>
      </w:r>
    </w:p>
    <w:p>
      <w:pPr>
        <w:spacing w:line="360" w:lineRule="auto"/>
        <w:rPr>
          <w:rFonts w:hint="eastAsia"/>
          <w:sz w:val="24"/>
        </w:rPr>
      </w:pPr>
      <w:r>
        <w:rPr>
          <w:rFonts w:hint="eastAsia"/>
          <w:sz w:val="24"/>
          <w:u w:val="single"/>
        </w:rPr>
        <w:t xml:space="preserve"> </w:t>
      </w:r>
      <w:r>
        <w:rPr>
          <w:sz w:val="24"/>
          <w:u w:val="single"/>
        </w:rPr>
        <w:t xml:space="preserve">                                                                  </w:t>
      </w:r>
      <w:r>
        <w:rPr>
          <w:rFonts w:hint="eastAsia"/>
          <w:sz w:val="24"/>
        </w:rPr>
        <w:t>。</w:t>
      </w:r>
    </w:p>
    <w:p>
      <w:pPr>
        <w:spacing w:line="360" w:lineRule="auto"/>
        <w:ind w:firstLine="480" w:firstLineChars="200"/>
        <w:rPr>
          <w:sz w:val="24"/>
        </w:rPr>
      </w:pPr>
      <w:r>
        <w:rPr>
          <w:rFonts w:hint="eastAsia"/>
          <w:sz w:val="24"/>
        </w:rPr>
        <w:t>（3）本项目经费由</w:t>
      </w:r>
      <w:r>
        <w:rPr>
          <w:sz w:val="24"/>
        </w:rPr>
        <w:t>甲方</w:t>
      </w:r>
      <w:r>
        <w:rPr>
          <w:rFonts w:hint="eastAsia"/>
          <w:sz w:val="24"/>
        </w:rPr>
        <w:t>支付至乙方指定的如下账户：</w:t>
      </w:r>
    </w:p>
    <w:p>
      <w:pPr>
        <w:spacing w:line="360" w:lineRule="auto"/>
        <w:ind w:firstLine="480" w:firstLineChars="200"/>
        <w:rPr>
          <w:rFonts w:hint="eastAsia"/>
          <w:sz w:val="24"/>
        </w:rPr>
      </w:pPr>
      <w:r>
        <w:rPr>
          <w:rFonts w:hint="eastAsia"/>
          <w:sz w:val="24"/>
        </w:rPr>
        <w:t>开户行：</w:t>
      </w:r>
      <w:r>
        <w:rPr>
          <w:rFonts w:hint="eastAsia"/>
          <w:sz w:val="24"/>
          <w:u w:val="single"/>
        </w:rPr>
        <w:t xml:space="preserve"> </w:t>
      </w:r>
      <w:r>
        <w:rPr>
          <w:rFonts w:hint="eastAsia"/>
          <w:sz w:val="24"/>
          <w:u w:val="single"/>
          <w:lang w:val="en-US" w:eastAsia="zh-CN"/>
        </w:rPr>
        <w:t xml:space="preserve">                                </w:t>
      </w:r>
      <w:r>
        <w:rPr>
          <w:sz w:val="24"/>
          <w:u w:val="single"/>
        </w:rPr>
        <w:t xml:space="preserve"> </w:t>
      </w:r>
    </w:p>
    <w:p>
      <w:pPr>
        <w:spacing w:line="360" w:lineRule="auto"/>
        <w:ind w:firstLine="480" w:firstLineChars="200"/>
        <w:rPr>
          <w:sz w:val="24"/>
          <w:u w:val="single"/>
        </w:rPr>
      </w:pPr>
      <w:r>
        <w:rPr>
          <w:rFonts w:hint="eastAsia"/>
          <w:sz w:val="24"/>
        </w:rPr>
        <w:t>户</w:t>
      </w:r>
      <w:r>
        <w:rPr>
          <w:sz w:val="24"/>
        </w:rPr>
        <w:t xml:space="preserve">  </w:t>
      </w:r>
      <w:r>
        <w:rPr>
          <w:rFonts w:hint="eastAsia"/>
          <w:sz w:val="24"/>
        </w:rPr>
        <w:t>名：</w:t>
      </w:r>
      <w:r>
        <w:rPr>
          <w:rFonts w:hint="eastAsia"/>
          <w:sz w:val="24"/>
          <w:u w:val="single"/>
        </w:rPr>
        <w:t xml:space="preserve"> </w:t>
      </w:r>
      <w:r>
        <w:rPr>
          <w:rFonts w:hint="eastAsia"/>
          <w:sz w:val="24"/>
          <w:u w:val="single"/>
          <w:lang w:val="en-US" w:eastAsia="zh-CN"/>
        </w:rPr>
        <w:t xml:space="preserve">                                </w:t>
      </w:r>
      <w:r>
        <w:rPr>
          <w:sz w:val="24"/>
          <w:u w:val="single"/>
        </w:rPr>
        <w:t xml:space="preserve"> </w:t>
      </w:r>
    </w:p>
    <w:p>
      <w:pPr>
        <w:spacing w:line="360" w:lineRule="auto"/>
        <w:ind w:left="719" w:leftChars="228" w:hanging="240" w:hangingChars="100"/>
        <w:rPr>
          <w:sz w:val="24"/>
          <w:u w:val="single"/>
        </w:rPr>
      </w:pPr>
      <w:r>
        <w:rPr>
          <w:rFonts w:hint="eastAsia"/>
          <w:sz w:val="24"/>
        </w:rPr>
        <w:t>账</w:t>
      </w:r>
      <w:r>
        <w:rPr>
          <w:sz w:val="24"/>
        </w:rPr>
        <w:t xml:space="preserve">  </w:t>
      </w:r>
      <w:r>
        <w:rPr>
          <w:rFonts w:hint="eastAsia"/>
          <w:sz w:val="24"/>
        </w:rPr>
        <w:t>号：</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rPr>
          <w:rFonts w:hint="eastAsia"/>
          <w:sz w:val="24"/>
        </w:rPr>
      </w:pPr>
      <w:r>
        <w:rPr>
          <w:rFonts w:hint="eastAsia"/>
          <w:sz w:val="24"/>
        </w:rPr>
        <w:t>（</w:t>
      </w:r>
      <w:r>
        <w:rPr>
          <w:rFonts w:hint="default"/>
          <w:sz w:val="24"/>
        </w:rPr>
        <w:t>4</w:t>
      </w:r>
      <w:r>
        <w:rPr>
          <w:rFonts w:hint="eastAsia"/>
          <w:sz w:val="24"/>
        </w:rPr>
        <w:t>）</w:t>
      </w:r>
      <w:r>
        <w:rPr>
          <w:rFonts w:hint="eastAsia"/>
          <w:sz w:val="24"/>
          <w:u w:val="none"/>
          <w:lang w:val="en-US" w:eastAsia="zh-Hans"/>
        </w:rPr>
        <w:t>软硬件设备支持情况</w:t>
      </w:r>
      <w:r>
        <w:rPr>
          <w:rFonts w:hint="default"/>
          <w:sz w:val="24"/>
          <w:u w:val="none"/>
          <w:lang w:eastAsia="zh-Hans"/>
        </w:rPr>
        <w:t>：</w:t>
      </w:r>
      <w:r>
        <w:rPr>
          <w:rFonts w:hint="eastAsia"/>
          <w:sz w:val="24"/>
          <w:u w:val="none"/>
          <w:lang w:val="en-US" w:eastAsia="zh-Hans"/>
        </w:rPr>
        <w:t>甲方向乙方提供价值人民币</w:t>
      </w:r>
      <w:r>
        <w:rPr>
          <w:rFonts w:hint="default"/>
          <w:sz w:val="24"/>
          <w:u w:val="single"/>
          <w:lang w:eastAsia="zh-Hans"/>
        </w:rPr>
        <w:t xml:space="preserve">  </w:t>
      </w:r>
      <w:r>
        <w:rPr>
          <w:rFonts w:hint="eastAsia"/>
          <w:sz w:val="24"/>
          <w:u w:val="single"/>
          <w:lang w:val="en-US" w:eastAsia="zh-CN"/>
        </w:rPr>
        <w:t>3.38</w:t>
      </w:r>
      <w:r>
        <w:rPr>
          <w:rFonts w:hint="eastAsia"/>
          <w:sz w:val="24"/>
          <w:u w:val="none"/>
          <w:lang w:val="en-US" w:eastAsia="zh-Hans"/>
        </w:rPr>
        <w:t>万元的软硬件设备</w:t>
      </w:r>
      <w:r>
        <w:rPr>
          <w:rFonts w:hint="default"/>
          <w:sz w:val="24"/>
          <w:u w:val="none"/>
          <w:lang w:eastAsia="zh-Hans"/>
        </w:rPr>
        <w:t>，</w:t>
      </w:r>
      <w:r>
        <w:rPr>
          <w:rFonts w:hint="eastAsia"/>
          <w:sz w:val="24"/>
          <w:u w:val="none"/>
          <w:lang w:val="en-US" w:eastAsia="zh-Hans"/>
        </w:rPr>
        <w:t>清单如下</w:t>
      </w:r>
      <w:r>
        <w:rPr>
          <w:rFonts w:hint="eastAsia"/>
          <w:sz w:val="24"/>
        </w:rPr>
        <w:t>：</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u w:val="single"/>
          <w:lang w:val="en-US" w:eastAsia="zh-CN"/>
        </w:rPr>
        <w:t xml:space="preserve">                                </w:t>
      </w:r>
      <w:r>
        <w:rPr>
          <w:sz w:val="24"/>
          <w:u w:val="single"/>
        </w:rPr>
        <w:t xml:space="preserve"> </w:t>
      </w:r>
      <w:r>
        <w:rPr>
          <w:rFonts w:hint="eastAsia"/>
          <w:sz w:val="24"/>
        </w:rPr>
        <w:t>。</w:t>
      </w:r>
    </w:p>
    <w:p>
      <w:pPr>
        <w:spacing w:line="360" w:lineRule="auto"/>
        <w:ind w:firstLine="482" w:firstLineChars="200"/>
        <w:rPr>
          <w:rFonts w:cs="宋体"/>
          <w:sz w:val="24"/>
          <w:u w:val="single"/>
        </w:rPr>
      </w:pPr>
      <w:r>
        <w:rPr>
          <w:rFonts w:hint="eastAsia"/>
          <w:b/>
          <w:sz w:val="24"/>
        </w:rPr>
        <w:t>第八条</w:t>
      </w:r>
      <w:r>
        <w:rPr>
          <w:b/>
          <w:sz w:val="24"/>
        </w:rPr>
        <w:t xml:space="preserve">  </w:t>
      </w:r>
      <w:r>
        <w:rPr>
          <w:rFonts w:hint="eastAsia" w:cs="宋体"/>
          <w:sz w:val="24"/>
        </w:rPr>
        <w:t>本协议自签订之日起生效。</w:t>
      </w:r>
    </w:p>
    <w:p>
      <w:pPr>
        <w:spacing w:line="360" w:lineRule="auto"/>
        <w:ind w:firstLine="482" w:firstLineChars="200"/>
        <w:rPr>
          <w:rFonts w:cs="宋体"/>
          <w:kern w:val="0"/>
          <w:sz w:val="24"/>
        </w:rPr>
      </w:pPr>
      <w:r>
        <w:rPr>
          <w:rFonts w:hint="eastAsia"/>
          <w:b/>
          <w:sz w:val="24"/>
        </w:rPr>
        <w:t>第九条</w:t>
      </w:r>
      <w:r>
        <w:rPr>
          <w:b/>
          <w:sz w:val="24"/>
        </w:rPr>
        <w:t xml:space="preserve">  </w:t>
      </w:r>
      <w:r>
        <w:rPr>
          <w:rFonts w:hint="eastAsia" w:cs="宋体"/>
          <w:kern w:val="0"/>
          <w:sz w:val="24"/>
        </w:rPr>
        <w:t>双方应充分、认真地履行本协议。本协议履行过程中如发生争议，双方应友好协商，协商不成时任何一方可将争议提交人民法院依法裁决。</w:t>
      </w:r>
    </w:p>
    <w:p>
      <w:pPr>
        <w:spacing w:line="360" w:lineRule="auto"/>
        <w:ind w:firstLine="482" w:firstLineChars="200"/>
        <w:rPr>
          <w:b/>
          <w:sz w:val="24"/>
        </w:rPr>
      </w:pPr>
      <w:r>
        <w:rPr>
          <w:rFonts w:hint="eastAsia"/>
          <w:b/>
          <w:sz w:val="24"/>
        </w:rPr>
        <w:t>第十条</w:t>
      </w:r>
      <w:r>
        <w:rPr>
          <w:b/>
          <w:sz w:val="24"/>
        </w:rPr>
        <w:t xml:space="preserve">  </w:t>
      </w:r>
      <w:r>
        <w:rPr>
          <w:rFonts w:hint="eastAsia" w:cs="宋体"/>
          <w:kern w:val="0"/>
          <w:sz w:val="24"/>
        </w:rPr>
        <w:t>本协议一式两份，具有同等法律效力，双方各执一份据以履行。本协议条款如需补充、更改，由双方另行签订补充协议。</w:t>
      </w:r>
      <w:bookmarkStart w:id="0" w:name="_GoBack"/>
      <w:bookmarkEnd w:id="0"/>
    </w:p>
    <w:tbl>
      <w:tblPr>
        <w:tblStyle w:val="4"/>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p>
          <w:p>
            <w:pPr>
              <w:pStyle w:val="3"/>
              <w:spacing w:beforeAutospacing="0" w:afterAutospacing="0" w:line="500" w:lineRule="exact"/>
              <w:rPr>
                <w:rFonts w:hint="eastAsia" w:ascii="Times New Roman" w:hAnsi="Times New Roman" w:eastAsia="华文仿宋" w:cs="Times New Roman"/>
                <w:b/>
                <w:bCs/>
                <w:i/>
                <w:iCs/>
                <w:kern w:val="2"/>
                <w:sz w:val="32"/>
                <w:szCs w:val="32"/>
                <w:highlight w:val="none"/>
                <w:lang w:eastAsia="zh-CN"/>
              </w:rPr>
            </w:pPr>
            <w:r>
              <w:rPr>
                <w:rFonts w:hint="eastAsia" w:ascii="Times New Roman" w:hAnsi="Times New Roman" w:eastAsia="华文仿宋" w:cs="Times New Roman"/>
                <w:b/>
                <w:bCs/>
                <w:kern w:val="2"/>
                <w:sz w:val="32"/>
                <w:szCs w:val="32"/>
                <w:highlight w:val="none"/>
                <w:lang w:eastAsia="zh-CN"/>
              </w:rPr>
              <w:t>成都杰科力科技有限公司</w:t>
            </w:r>
          </w:p>
          <w:p>
            <w:pPr>
              <w:pStyle w:val="6"/>
              <w:spacing w:line="500" w:lineRule="exact"/>
              <w:rPr>
                <w:rFonts w:hint="default" w:ascii="Times New Roman" w:hAnsi="Times New Roman" w:cs="Times New Roman"/>
                <w:color w:val="auto"/>
                <w:sz w:val="32"/>
                <w:szCs w:val="32"/>
                <w:highlight w:val="none"/>
              </w:rPr>
            </w:pPr>
          </w:p>
          <w:p>
            <w:pPr>
              <w:pStyle w:val="6"/>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姓名: ___________________</w:t>
            </w:r>
          </w:p>
          <w:p>
            <w:pPr>
              <w:pStyle w:val="6"/>
              <w:spacing w:line="500" w:lineRule="exact"/>
              <w:rPr>
                <w:rFonts w:hint="default" w:ascii="Times New Roman" w:hAnsi="Times New Roman" w:cs="Times New Roman"/>
                <w:color w:val="auto"/>
                <w:sz w:val="32"/>
                <w:szCs w:val="32"/>
                <w:highlight w:val="none"/>
              </w:rPr>
            </w:pPr>
          </w:p>
          <w:p>
            <w:pPr>
              <w:pStyle w:val="3"/>
              <w:spacing w:beforeAutospacing="0" w:afterAutospacing="0" w:line="500" w:lineRule="exact"/>
              <w:rPr>
                <w:rFonts w:hint="default" w:ascii="Times New Roman" w:hAnsi="Times New Roman" w:eastAsia="华文仿宋" w:cs="Times New Roman"/>
                <w:kern w:val="2"/>
                <w:sz w:val="32"/>
                <w:szCs w:val="32"/>
                <w:highlight w:val="none"/>
              </w:rPr>
            </w:pPr>
          </w:p>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r>
              <w:rPr>
                <w:rFonts w:hint="default" w:ascii="Times New Roman" w:hAnsi="Times New Roman" w:eastAsia="华文仿宋" w:cs="Times New Roman"/>
                <w:kern w:val="2"/>
                <w:sz w:val="32"/>
                <w:szCs w:val="32"/>
                <w:highlight w:val="none"/>
              </w:rPr>
              <w:t>日期: ___________________</w:t>
            </w:r>
          </w:p>
        </w:tc>
        <w:tc>
          <w:tcPr>
            <w:tcW w:w="3800" w:type="dxa"/>
            <w:tcMar>
              <w:top w:w="0" w:type="dxa"/>
              <w:left w:w="0" w:type="dxa"/>
              <w:bottom w:w="0" w:type="dxa"/>
              <w:right w:w="0" w:type="dxa"/>
            </w:tcMar>
          </w:tcPr>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p>
          <w:p>
            <w:pPr>
              <w:pStyle w:val="3"/>
              <w:spacing w:beforeAutospacing="0" w:afterAutospacing="0" w:line="500" w:lineRule="exact"/>
              <w:rPr>
                <w:rFonts w:hint="default" w:ascii="Times New Roman" w:hAnsi="Times New Roman" w:eastAsia="华文仿宋" w:cs="Times New Roman"/>
                <w:b/>
                <w:bCs/>
                <w:kern w:val="2"/>
                <w:sz w:val="32"/>
                <w:szCs w:val="32"/>
                <w:highlight w:val="none"/>
              </w:rPr>
            </w:pPr>
            <w:r>
              <w:rPr>
                <w:rFonts w:hint="default" w:ascii="Times New Roman" w:hAnsi="Times New Roman" w:eastAsia="华文仿宋" w:cs="Times New Roman"/>
                <w:b/>
                <w:bCs/>
                <w:kern w:val="2"/>
                <w:sz w:val="32"/>
                <w:szCs w:val="32"/>
                <w:highlight w:val="none"/>
              </w:rPr>
              <w:t>XX大学</w:t>
            </w:r>
          </w:p>
          <w:p>
            <w:pPr>
              <w:spacing w:line="500" w:lineRule="exact"/>
              <w:rPr>
                <w:rFonts w:hint="default" w:ascii="Times New Roman" w:hAnsi="Times New Roman" w:cs="Times New Roman"/>
                <w:highlight w:val="none"/>
              </w:rPr>
            </w:pPr>
          </w:p>
          <w:p>
            <w:pPr>
              <w:pStyle w:val="6"/>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姓名: __________________</w:t>
            </w:r>
          </w:p>
          <w:p>
            <w:pPr>
              <w:pStyle w:val="6"/>
              <w:spacing w:line="500" w:lineRule="exact"/>
              <w:rPr>
                <w:rFonts w:hint="default" w:ascii="Times New Roman" w:hAnsi="Times New Roman" w:cs="Times New Roman"/>
                <w:color w:val="auto"/>
                <w:sz w:val="32"/>
                <w:szCs w:val="32"/>
                <w:highlight w:val="none"/>
              </w:rPr>
            </w:pPr>
          </w:p>
          <w:p>
            <w:pPr>
              <w:pStyle w:val="6"/>
              <w:snapToGrid w:val="0"/>
              <w:spacing w:line="500" w:lineRule="exact"/>
              <w:rPr>
                <w:rFonts w:hint="default" w:ascii="Times New Roman" w:hAnsi="Times New Roman" w:cs="Times New Roman"/>
                <w:color w:val="auto"/>
                <w:sz w:val="32"/>
                <w:szCs w:val="32"/>
                <w:highlight w:val="none"/>
              </w:rPr>
            </w:pPr>
          </w:p>
          <w:p>
            <w:pPr>
              <w:pStyle w:val="6"/>
              <w:snapToGrid w:val="0"/>
              <w:spacing w:line="500" w:lineRule="exact"/>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日期: __________________</w:t>
            </w:r>
          </w:p>
        </w:tc>
      </w:tr>
    </w:tbl>
    <w:p>
      <w:pPr>
        <w:snapToGrid w:val="0"/>
        <w:spacing w:before="240" w:line="360" w:lineRule="auto"/>
        <w:jc w:val="both"/>
        <w:rPr>
          <w:rFonts w:hint="default" w:ascii="Times New Roman" w:hAnsi="Times New Roman" w:eastAsia="黑体" w:cs="Times New Roman"/>
          <w:sz w:val="44"/>
          <w:szCs w:val="44"/>
          <w:highlight w:val="none"/>
          <w:lang w:val="en-US" w:eastAsia="zh-CN"/>
        </w:rPr>
      </w:pPr>
    </w:p>
    <w:sectPr>
      <w:pgSz w:w="11906" w:h="16838"/>
      <w:pgMar w:top="1304" w:right="1701" w:bottom="1304" w:left="1701" w:header="851" w:footer="992" w:gutter="0"/>
      <w:pgNumType w:fmt="decimal" w:start="2"/>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4"/>
                              <w:szCs w:val="40"/>
                            </w:rPr>
                          </w:pP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82</w:t>
                          </w:r>
                          <w:r>
                            <w:rPr>
                              <w:rFonts w:hint="default" w:ascii="Times New Roman" w:hAnsi="Times New Roman" w:cs="Times New Roman"/>
                              <w:sz w:val="24"/>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4"/>
                        <w:szCs w:val="40"/>
                      </w:rPr>
                    </w:pP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82</w:t>
                    </w:r>
                    <w:r>
                      <w:rPr>
                        <w:rFonts w:hint="default" w:ascii="Times New Roman" w:hAnsi="Times New Roman" w:cs="Times New Roman"/>
                        <w:sz w:val="24"/>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0NDU0MGU3ZjQ1YWNjMmQ0NzU5OGZkM2ZkODBlNTQifQ=="/>
  </w:docVars>
  <w:rsids>
    <w:rsidRoot w:val="00000000"/>
    <w:rsid w:val="16787027"/>
    <w:rsid w:val="2378082E"/>
    <w:rsid w:val="7E72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Autospacing="1" w:afterAutospacing="1"/>
      <w:jc w:val="left"/>
    </w:pPr>
    <w:rPr>
      <w:rFonts w:cs="Times New Roman"/>
      <w:kern w:val="0"/>
      <w:sz w:val="24"/>
    </w:rPr>
  </w:style>
  <w:style w:type="paragraph" w:customStyle="1" w:styleId="6">
    <w:name w:val="正文1"/>
    <w:qFormat/>
    <w:uiPriority w:val="0"/>
    <w:rPr>
      <w:rFonts w:hint="eastAsia" w:ascii="Arial Unicode MS" w:hAnsi="Arial Unicode MS" w:eastAsia="华文仿宋" w:cs="Arial Unicode MS"/>
      <w:color w:val="000000"/>
      <w:sz w:val="28"/>
      <w:szCs w:val="28"/>
      <w:u w:color="000000"/>
      <w:lang w:val="zh-TW" w:eastAsia="zh-TW" w:bidi="ar-SA"/>
    </w:rPr>
  </w:style>
  <w:style w:type="paragraph" w:customStyle="1" w:styleId="7">
    <w:name w:val="reader-word-layer"/>
    <w:basedOn w:val="1"/>
    <w:qFormat/>
    <w:uiPriority w:val="0"/>
    <w:pPr>
      <w:widowControl/>
      <w:spacing w:beforeAutospacing="1" w:afterAutospacing="1"/>
      <w:jc w:val="left"/>
    </w:pPr>
    <w:rPr>
      <w:rFonts w:hint="eastAsia"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2023-12-07T08:23:00Z</dcterms:created>
  <dc:creator>lenovo</dc:creator>
  <cp:lastModifiedBy>肥嘟好肥</cp:lastModifiedBy>
  <dcterms:modified xsi:type="dcterms:W3CDTF">2023-12-12T03:49:44Z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1953BC06D9D64A35ABF43A77038F114E_12</vt:lpwstr>
  </property>
</Properties>
</file>